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6A" w:rsidRPr="00E3775E" w:rsidRDefault="00433007" w:rsidP="00433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5E">
        <w:rPr>
          <w:rFonts w:ascii="Times New Roman" w:hAnsi="Times New Roman" w:cs="Times New Roman"/>
          <w:b/>
          <w:sz w:val="28"/>
          <w:szCs w:val="28"/>
        </w:rPr>
        <w:t>Отчет об исполнении бюджета Новобурасского муниципального ра</w:t>
      </w:r>
      <w:r w:rsidR="007973F4">
        <w:rPr>
          <w:rFonts w:ascii="Times New Roman" w:hAnsi="Times New Roman" w:cs="Times New Roman"/>
          <w:b/>
          <w:sz w:val="28"/>
          <w:szCs w:val="28"/>
        </w:rPr>
        <w:t xml:space="preserve">йона Саратовской области за 2015 </w:t>
      </w:r>
      <w:r w:rsidRPr="00E3775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33007" w:rsidRDefault="00433007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946"/>
        <w:gridCol w:w="1808"/>
      </w:tblGrid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946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33007" w:rsidRPr="008412AB" w:rsidRDefault="00433007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№1 «Доходы бюджета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по кодам классификации доходов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33007" w:rsidRPr="008412AB" w:rsidRDefault="00433007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№2 «Доходы районного бюджета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по кодам видов доходов, подвидов доходов, классификации операций сектора муниципального управления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>, относящихся к доходам местного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3F4" w:rsidTr="00433007">
        <w:tc>
          <w:tcPr>
            <w:tcW w:w="817" w:type="dxa"/>
          </w:tcPr>
          <w:p w:rsidR="007973F4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7973F4" w:rsidRPr="008412AB" w:rsidRDefault="007973F4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«Распределение на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бюджетных ассигнований по разделам, подразделам, целевым статьям и видам расходов классификации расходов  бюджета Новобурасского муниципального района»</w:t>
            </w:r>
          </w:p>
        </w:tc>
        <w:tc>
          <w:tcPr>
            <w:tcW w:w="1808" w:type="dxa"/>
          </w:tcPr>
          <w:p w:rsidR="007973F4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33007" w:rsidRPr="008412AB" w:rsidRDefault="007973F4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«Ведомственная структура расходов бюджета Новобурасского муниципального района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>год»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433007" w:rsidRPr="008412AB" w:rsidRDefault="000529F2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№5 «Источники финансирования д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>ефицита местного бюджета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год по кодам групп, подгрупп, статей, видов </w:t>
            </w:r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дефицита бюджета классификации операций сектора местного</w:t>
            </w:r>
            <w:proofErr w:type="gramEnd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относящихся к источникам финансирования дефицита местного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33007" w:rsidRPr="008412AB" w:rsidRDefault="009A0F59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№6 «Источники финансирования д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>ефицита местного бюджета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год по кодам </w:t>
            </w:r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местного бюджета</w:t>
            </w:r>
            <w:proofErr w:type="gramEnd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33007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бюджета 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Баланс исполнения бюджета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финансовых результатах деятельности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«Текстовая часть» (0503160)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1870" w:rsidRPr="008412AB" w:rsidRDefault="000C1870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предоставлении и погашении бюджетных кредитов (ссуд), балансовый учет которых осуществляется финансовым управлением администрации Новобурасского муниципального района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1870" w:rsidRPr="008412AB" w:rsidRDefault="000C1870" w:rsidP="00522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состоянии муниципального долга Новобурасского муниципального района за 201</w:t>
            </w:r>
            <w:r w:rsidR="00522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007" w:rsidRDefault="00433007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2AB" w:rsidRDefault="008412AB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2AB" w:rsidRDefault="008412AB" w:rsidP="008412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начальника </w:t>
      </w:r>
    </w:p>
    <w:p w:rsidR="008412AB" w:rsidRPr="00433007" w:rsidRDefault="008412AB" w:rsidP="008412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                                          Н.В.Протасова</w:t>
      </w:r>
    </w:p>
    <w:sectPr w:rsidR="008412AB" w:rsidRPr="00433007" w:rsidSect="0099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642"/>
    <w:rsid w:val="000529F2"/>
    <w:rsid w:val="000C1870"/>
    <w:rsid w:val="00433007"/>
    <w:rsid w:val="0052253D"/>
    <w:rsid w:val="00651F21"/>
    <w:rsid w:val="007973F4"/>
    <w:rsid w:val="008412AB"/>
    <w:rsid w:val="00884642"/>
    <w:rsid w:val="009919D4"/>
    <w:rsid w:val="009A0F59"/>
    <w:rsid w:val="009F246A"/>
    <w:rsid w:val="00AE1919"/>
    <w:rsid w:val="00E3775E"/>
    <w:rsid w:val="00F7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2015-03-30T12:38:00Z</dcterms:created>
  <dcterms:modified xsi:type="dcterms:W3CDTF">2017-03-31T12:41:00Z</dcterms:modified>
</cp:coreProperties>
</file>